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D92" w:rsidRPr="00D65440" w:rsidRDefault="00134D92" w:rsidP="00134D92">
      <w:pPr>
        <w:pStyle w:val="Heading1"/>
      </w:pPr>
      <w:r w:rsidRPr="00D65440">
        <w:t>AMINOPHYLLIN HYDRATE    CAS # 317340</w:t>
      </w:r>
    </w:p>
    <w:p w:rsidR="00134D92" w:rsidRPr="00D65440" w:rsidRDefault="00134D92" w:rsidP="00134D92">
      <w:pPr>
        <w:pStyle w:val="PlainText"/>
        <w:rPr>
          <w:rFonts w:ascii="Courier New" w:hAnsi="Courier New" w:cs="Courier New"/>
          <w:sz w:val="20"/>
          <w:szCs w:val="20"/>
        </w:rPr>
      </w:pP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34D92" w:rsidRPr="00D65440" w:rsidRDefault="00134D92" w:rsidP="00134D92">
      <w:pPr>
        <w:pStyle w:val="PlainText"/>
        <w:rPr>
          <w:rFonts w:ascii="Courier New" w:hAnsi="Courier New" w:cs="Courier New"/>
          <w:sz w:val="20"/>
          <w:szCs w:val="20"/>
        </w:rPr>
      </w:pP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w:t>
      </w:r>
      <w:proofErr w:type="gramStart"/>
      <w:r w:rsidRPr="00D65440">
        <w:rPr>
          <w:rFonts w:ascii="Courier New" w:hAnsi="Courier New" w:cs="Courier New"/>
          <w:sz w:val="20"/>
          <w:szCs w:val="20"/>
        </w:rPr>
        <w:t>I   J   K   .</w:t>
      </w:r>
      <w:proofErr w:type="gramEnd"/>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3.3 - LD50   243.0 mg/Kg</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34D92" w:rsidRPr="00D65440" w:rsidRDefault="00134D92" w:rsidP="00134D92">
      <w:pPr>
        <w:pStyle w:val="PlainText"/>
        <w:rPr>
          <w:rFonts w:ascii="Courier New" w:hAnsi="Courier New" w:cs="Courier New"/>
          <w:sz w:val="20"/>
          <w:szCs w:val="20"/>
        </w:rPr>
      </w:pP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ROUTE OF EXPOSURE</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 </w:t>
      </w:r>
      <w:proofErr w:type="gramStart"/>
      <w:r w:rsidRPr="00D65440">
        <w:rPr>
          <w:rFonts w:ascii="Courier New" w:hAnsi="Courier New" w:cs="Courier New"/>
          <w:sz w:val="20"/>
          <w:szCs w:val="20"/>
        </w:rPr>
        <w:t>May cause irritation.</w:t>
      </w:r>
      <w:proofErr w:type="gramEnd"/>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Heart.</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Lungs.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Adverse reactions: nausea, vomiting, diarrhea, anorexia,</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dyspepsia</w:t>
      </w:r>
      <w:proofErr w:type="gramEnd"/>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epigastric</w:t>
      </w:r>
      <w:proofErr w:type="spellEnd"/>
      <w:r w:rsidRPr="00D65440">
        <w:rPr>
          <w:rFonts w:ascii="Courier New" w:hAnsi="Courier New" w:cs="Courier New"/>
          <w:sz w:val="20"/>
          <w:szCs w:val="20"/>
        </w:rPr>
        <w:t xml:space="preserve"> pain, hematemesis, dizziness, vertigo,   headache,</w:t>
      </w:r>
    </w:p>
    <w:p w:rsidR="00134D92" w:rsidRPr="00D65440" w:rsidRDefault="00134D92" w:rsidP="00134D92">
      <w:pPr>
        <w:pStyle w:val="PlainText"/>
        <w:rPr>
          <w:rFonts w:ascii="Courier New" w:hAnsi="Courier New" w:cs="Courier New"/>
          <w:sz w:val="20"/>
          <w:szCs w:val="20"/>
        </w:rPr>
      </w:pPr>
      <w:proofErr w:type="gramStart"/>
      <w:r w:rsidRPr="00D65440">
        <w:rPr>
          <w:rFonts w:ascii="Courier New" w:hAnsi="Courier New" w:cs="Courier New"/>
          <w:sz w:val="20"/>
          <w:szCs w:val="20"/>
        </w:rPr>
        <w:t>light-</w:t>
      </w:r>
      <w:proofErr w:type="gramEnd"/>
      <w:r w:rsidRPr="00D65440">
        <w:rPr>
          <w:rFonts w:ascii="Courier New" w:hAnsi="Courier New" w:cs="Courier New"/>
          <w:sz w:val="20"/>
          <w:szCs w:val="20"/>
        </w:rPr>
        <w:t xml:space="preserve"> headedness, nervousness, insomnia,</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hyperreflexia</w:t>
      </w:r>
      <w:proofErr w:type="spellEnd"/>
      <w:proofErr w:type="gramEnd"/>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fasciculations</w:t>
      </w:r>
      <w:proofErr w:type="spellEnd"/>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clonic</w:t>
      </w:r>
      <w:proofErr w:type="spellEnd"/>
      <w:r w:rsidRPr="00D65440">
        <w:rPr>
          <w:rFonts w:ascii="Courier New" w:hAnsi="Courier New" w:cs="Courier New"/>
          <w:sz w:val="20"/>
          <w:szCs w:val="20"/>
        </w:rPr>
        <w:t xml:space="preserve"> and tonic convulsions,</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palpitation</w:t>
      </w:r>
      <w:proofErr w:type="gramEnd"/>
      <w:r w:rsidRPr="00D65440">
        <w:rPr>
          <w:rFonts w:ascii="Courier New" w:hAnsi="Courier New" w:cs="Courier New"/>
          <w:sz w:val="20"/>
          <w:szCs w:val="20"/>
        </w:rPr>
        <w:t xml:space="preserve"> tachycardia, </w:t>
      </w:r>
      <w:proofErr w:type="spellStart"/>
      <w:r w:rsidRPr="00D65440">
        <w:rPr>
          <w:rFonts w:ascii="Courier New" w:hAnsi="Courier New" w:cs="Courier New"/>
          <w:sz w:val="20"/>
          <w:szCs w:val="20"/>
        </w:rPr>
        <w:t>extrasystoles</w:t>
      </w:r>
      <w:proofErr w:type="spellEnd"/>
      <w:r w:rsidRPr="00D65440">
        <w:rPr>
          <w:rFonts w:ascii="Courier New" w:hAnsi="Courier New" w:cs="Courier New"/>
          <w:sz w:val="20"/>
          <w:szCs w:val="20"/>
        </w:rPr>
        <w:t>, hypotension, circulatory</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failure</w:t>
      </w:r>
      <w:proofErr w:type="gramEnd"/>
      <w:r w:rsidRPr="00D65440">
        <w:rPr>
          <w:rFonts w:ascii="Courier New" w:hAnsi="Courier New" w:cs="Courier New"/>
          <w:sz w:val="20"/>
          <w:szCs w:val="20"/>
        </w:rPr>
        <w:t xml:space="preserve">, increased respiratory rates, </w:t>
      </w:r>
      <w:proofErr w:type="spellStart"/>
      <w:r w:rsidRPr="00D65440">
        <w:rPr>
          <w:rFonts w:ascii="Courier New" w:hAnsi="Courier New" w:cs="Courier New"/>
          <w:sz w:val="20"/>
          <w:szCs w:val="20"/>
        </w:rPr>
        <w:t>urticaria</w:t>
      </w:r>
      <w:proofErr w:type="spellEnd"/>
      <w:r w:rsidRPr="00D65440">
        <w:rPr>
          <w:rFonts w:ascii="Courier New" w:hAnsi="Courier New" w:cs="Courier New"/>
          <w:sz w:val="20"/>
          <w:szCs w:val="20"/>
        </w:rPr>
        <w:t xml:space="preserve">. </w:t>
      </w:r>
    </w:p>
    <w:p w:rsidR="00134D92" w:rsidRPr="00D65440" w:rsidRDefault="00134D92" w:rsidP="00134D92">
      <w:pPr>
        <w:pStyle w:val="PlainText"/>
        <w:rPr>
          <w:rFonts w:ascii="Courier New" w:hAnsi="Courier New" w:cs="Courier New"/>
          <w:sz w:val="20"/>
          <w:szCs w:val="20"/>
        </w:rPr>
      </w:pP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34D92" w:rsidRPr="00D65440" w:rsidRDefault="00134D92" w:rsidP="00134D92">
      <w:pPr>
        <w:pStyle w:val="PlainText"/>
        <w:rPr>
          <w:rFonts w:ascii="Courier New" w:hAnsi="Courier New" w:cs="Courier New"/>
          <w:sz w:val="20"/>
          <w:szCs w:val="20"/>
        </w:rPr>
      </w:pP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STORAGE GROUP(S):</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134D92" w:rsidRPr="00D65440" w:rsidRDefault="00134D92" w:rsidP="00134D92">
      <w:pPr>
        <w:pStyle w:val="PlainText"/>
        <w:rPr>
          <w:rFonts w:ascii="Courier New" w:hAnsi="Courier New" w:cs="Courier New"/>
          <w:sz w:val="20"/>
          <w:szCs w:val="20"/>
        </w:rPr>
      </w:pPr>
    </w:p>
    <w:p w:rsidR="00134D92" w:rsidRPr="00D65440" w:rsidRDefault="00134D92" w:rsidP="00134D9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34D92" w:rsidRPr="00D65440" w:rsidRDefault="00134D92" w:rsidP="00134D9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134D92" w:rsidRPr="00D65440" w:rsidRDefault="00134D92" w:rsidP="00134D92">
      <w:pPr>
        <w:pStyle w:val="PlainText"/>
        <w:rPr>
          <w:rFonts w:ascii="Courier New" w:hAnsi="Courier New" w:cs="Courier New"/>
          <w:sz w:val="20"/>
          <w:szCs w:val="20"/>
        </w:rPr>
      </w:pP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134D92" w:rsidRPr="00D65440" w:rsidRDefault="00134D92" w:rsidP="00134D92">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roofErr w:type="gramStart"/>
      <w:r w:rsidRPr="00D65440">
        <w:rPr>
          <w:rFonts w:ascii="Courier New" w:hAnsi="Courier New" w:cs="Courier New"/>
          <w:sz w:val="20"/>
          <w:szCs w:val="20"/>
        </w:rPr>
        <w:t>Store under nitrogen\.</w:t>
      </w:r>
      <w:proofErr w:type="gramEnd"/>
      <w:r w:rsidRPr="00D65440">
        <w:rPr>
          <w:rFonts w:ascii="Courier New" w:hAnsi="Courier New" w:cs="Courier New"/>
          <w:sz w:val="20"/>
          <w:szCs w:val="20"/>
        </w:rPr>
        <w:t xml:space="preserve"> SPECIAL </w:t>
      </w:r>
      <w:proofErr w:type="gramStart"/>
      <w:r w:rsidRPr="00D65440">
        <w:rPr>
          <w:rFonts w:ascii="Courier New" w:hAnsi="Courier New" w:cs="Courier New"/>
          <w:sz w:val="20"/>
          <w:szCs w:val="20"/>
        </w:rPr>
        <w:t>REQUIREMENTS  Air</w:t>
      </w:r>
      <w:proofErr w:type="gramEnd"/>
      <w:r w:rsidRPr="00D65440">
        <w:rPr>
          <w:rFonts w:ascii="Courier New" w:hAnsi="Courier New" w:cs="Courier New"/>
          <w:sz w:val="20"/>
          <w:szCs w:val="20"/>
        </w:rPr>
        <w:t xml:space="preserve"> sensitive.</w:t>
      </w:r>
    </w:p>
    <w:p w:rsidR="00134D92" w:rsidRPr="00D65440" w:rsidRDefault="00134D92" w:rsidP="00134D92">
      <w:pPr>
        <w:pStyle w:val="PlainText"/>
        <w:rPr>
          <w:rFonts w:ascii="Courier New" w:hAnsi="Courier New" w:cs="Courier New"/>
          <w:sz w:val="20"/>
          <w:szCs w:val="20"/>
        </w:rPr>
      </w:pP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R: 22</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134D92" w:rsidRPr="00D65440" w:rsidRDefault="00134D92" w:rsidP="00134D92">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134D92" w:rsidRPr="00D65440" w:rsidRDefault="00134D92" w:rsidP="00134D92">
      <w:pPr>
        <w:pStyle w:val="PlainText"/>
        <w:rPr>
          <w:rFonts w:ascii="Courier New" w:hAnsi="Courier New" w:cs="Courier New"/>
          <w:sz w:val="20"/>
          <w:szCs w:val="20"/>
        </w:rPr>
      </w:pPr>
    </w:p>
    <w:p w:rsidR="00134D92" w:rsidRPr="00D65440" w:rsidRDefault="00134D92" w:rsidP="00134D9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34D9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D92"/>
    <w:rsid w:val="00134D92"/>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34D9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4D92"/>
    <w:rPr>
      <w:rFonts w:ascii="Courier New" w:eastAsiaTheme="majorEastAsia" w:hAnsi="Courier New" w:cstheme="majorBidi"/>
      <w:b/>
      <w:bCs/>
      <w:sz w:val="20"/>
      <w:szCs w:val="28"/>
    </w:rPr>
  </w:style>
  <w:style w:type="paragraph" w:styleId="NoSpacing">
    <w:name w:val="No Spacing"/>
    <w:autoRedefine/>
    <w:uiPriority w:val="1"/>
    <w:qFormat/>
    <w:rsid w:val="00134D92"/>
    <w:pPr>
      <w:spacing w:after="0" w:line="240" w:lineRule="auto"/>
      <w:jc w:val="both"/>
    </w:pPr>
    <w:rPr>
      <w:sz w:val="18"/>
    </w:rPr>
  </w:style>
  <w:style w:type="paragraph" w:styleId="PlainText">
    <w:name w:val="Plain Text"/>
    <w:basedOn w:val="Normal"/>
    <w:link w:val="PlainTextChar"/>
    <w:uiPriority w:val="99"/>
    <w:unhideWhenUsed/>
    <w:rsid w:val="00134D9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34D9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34D9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4D92"/>
    <w:rPr>
      <w:rFonts w:ascii="Courier New" w:eastAsiaTheme="majorEastAsia" w:hAnsi="Courier New" w:cstheme="majorBidi"/>
      <w:b/>
      <w:bCs/>
      <w:sz w:val="20"/>
      <w:szCs w:val="28"/>
    </w:rPr>
  </w:style>
  <w:style w:type="paragraph" w:styleId="NoSpacing">
    <w:name w:val="No Spacing"/>
    <w:autoRedefine/>
    <w:uiPriority w:val="1"/>
    <w:qFormat/>
    <w:rsid w:val="00134D92"/>
    <w:pPr>
      <w:spacing w:after="0" w:line="240" w:lineRule="auto"/>
      <w:jc w:val="both"/>
    </w:pPr>
    <w:rPr>
      <w:sz w:val="18"/>
    </w:rPr>
  </w:style>
  <w:style w:type="paragraph" w:styleId="PlainText">
    <w:name w:val="Plain Text"/>
    <w:basedOn w:val="Normal"/>
    <w:link w:val="PlainTextChar"/>
    <w:uiPriority w:val="99"/>
    <w:unhideWhenUsed/>
    <w:rsid w:val="00134D9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34D9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2263</Characters>
  <Application>Microsoft Office Word</Application>
  <DocSecurity>0</DocSecurity>
  <Lines>18</Lines>
  <Paragraphs>5</Paragraphs>
  <ScaleCrop>false</ScaleCrop>
  <Company/>
  <LinksUpToDate>false</LinksUpToDate>
  <CharactersWithSpaces>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2012-08-15T18:16:00Z</dcterms:created>
  <dcterms:modified xsi:type="dcterms:W3CDTF">2012-08-15T18:16:00Z</dcterms:modified>
</cp:coreProperties>
</file>